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1C" w:rsidRDefault="001D5E1C"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1562100" cy="1038225"/>
            <wp:effectExtent l="19050" t="0" r="0" b="0"/>
            <wp:wrapThrough wrapText="bothSides">
              <wp:wrapPolygon edited="0">
                <wp:start x="-263" y="0"/>
                <wp:lineTo x="-263" y="21402"/>
                <wp:lineTo x="21600" y="21402"/>
                <wp:lineTo x="21600" y="0"/>
                <wp:lineTo x="-263" y="0"/>
              </wp:wrapPolygon>
            </wp:wrapThrough>
            <wp:docPr id="1" name="รูปภาพ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5E1C" w:rsidRDefault="001D5E1C" w:rsidP="001D5E1C"/>
    <w:p w:rsidR="00ED2548" w:rsidRPr="003C5A3D" w:rsidRDefault="001D5E1C" w:rsidP="003C5A3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A3D">
        <w:rPr>
          <w:rFonts w:ascii="TH SarabunIT๙" w:hAnsi="TH SarabunIT๙" w:cs="TH SarabunIT๙"/>
          <w:b/>
          <w:bCs/>
          <w:sz w:val="32"/>
          <w:szCs w:val="32"/>
          <w:cs/>
        </w:rPr>
        <w:t>แบบสำรวจความคิดเห็นของประชาชนที่มีต่อ (ร่าง) ข้อบัญญัติองค์การบริหารส่วนตำบลบางสัก</w:t>
      </w:r>
    </w:p>
    <w:p w:rsidR="001D5E1C" w:rsidRPr="003C5A3D" w:rsidRDefault="001D5E1C" w:rsidP="003C5A3D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5A3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</w:p>
    <w:p w:rsidR="001D5E1C" w:rsidRPr="003C5A3D" w:rsidRDefault="001D5E1C" w:rsidP="003C5A3D">
      <w:pPr>
        <w:spacing w:line="240" w:lineRule="auto"/>
        <w:jc w:val="center"/>
        <w:rPr>
          <w:sz w:val="32"/>
          <w:szCs w:val="32"/>
        </w:rPr>
      </w:pPr>
      <w:r w:rsidRPr="003C5A3D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</w:t>
      </w:r>
      <w:r w:rsidR="006549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แหล่งเพาะพันธุ์ยุงลาย </w:t>
      </w:r>
      <w:r w:rsidRPr="003C5A3D">
        <w:rPr>
          <w:rFonts w:ascii="TH SarabunIT๙" w:hAnsi="TH SarabunIT๙" w:cs="TH SarabunIT๙"/>
          <w:b/>
          <w:bCs/>
          <w:sz w:val="32"/>
          <w:szCs w:val="32"/>
          <w:cs/>
        </w:rPr>
        <w:t>พ.ศ. 25๖๒</w:t>
      </w:r>
    </w:p>
    <w:tbl>
      <w:tblPr>
        <w:tblStyle w:val="a5"/>
        <w:tblW w:w="10314" w:type="dxa"/>
        <w:tblLayout w:type="fixed"/>
        <w:tblLook w:val="04A0"/>
      </w:tblPr>
      <w:tblGrid>
        <w:gridCol w:w="5353"/>
        <w:gridCol w:w="851"/>
        <w:gridCol w:w="992"/>
        <w:gridCol w:w="2126"/>
        <w:gridCol w:w="992"/>
      </w:tblGrid>
      <w:tr w:rsidR="001D5E1C" w:rsidTr="00751218">
        <w:trPr>
          <w:trHeight w:val="388"/>
        </w:trPr>
        <w:tc>
          <w:tcPr>
            <w:tcW w:w="5353" w:type="dxa"/>
            <w:vMerge w:val="restart"/>
          </w:tcPr>
          <w:p w:rsidR="002518D9" w:rsidRDefault="002518D9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ข้อ</w:t>
            </w:r>
            <w:r w:rsidRPr="00756905">
              <w:rPr>
                <w:rFonts w:ascii="TH SarabunIT๙" w:hAnsi="TH SarabunIT๙" w:cs="TH SarabunIT๙"/>
                <w:b/>
                <w:bCs/>
              </w:rPr>
              <w:t>/</w:t>
            </w: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เนื้อหา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ความเห็น</w:t>
            </w:r>
          </w:p>
        </w:tc>
        <w:tc>
          <w:tcPr>
            <w:tcW w:w="992" w:type="dxa"/>
            <w:vMerge w:val="restart"/>
          </w:tcPr>
          <w:p w:rsidR="002518D9" w:rsidRDefault="002518D9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vMerge/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เห็นด้วย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5690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ไม่เห็นด้วย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D5E1C" w:rsidRPr="00756905" w:rsidRDefault="001D5E1C" w:rsidP="001D5E1C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756905">
              <w:rPr>
                <w:rFonts w:ascii="TH SarabunIT๙" w:hAnsi="TH SarabunIT๙" w:cs="TH SarabunIT๙"/>
                <w:b/>
                <w:bCs/>
                <w:cs/>
              </w:rPr>
              <w:t>ควรแก้ไขอย่างไร (ระบุ)</w:t>
            </w:r>
          </w:p>
        </w:tc>
        <w:tc>
          <w:tcPr>
            <w:tcW w:w="992" w:type="dxa"/>
            <w:vMerge/>
          </w:tcPr>
          <w:p w:rsidR="001D5E1C" w:rsidRDefault="001D5E1C" w:rsidP="001D5E1C">
            <w:pPr>
              <w:jc w:val="center"/>
              <w:rPr>
                <w:cs/>
              </w:rPr>
            </w:pPr>
          </w:p>
        </w:tc>
      </w:tr>
      <w:tr w:rsidR="00751218" w:rsidRPr="006549BC" w:rsidTr="00751218">
        <w:trPr>
          <w:trHeight w:val="388"/>
        </w:trPr>
        <w:tc>
          <w:tcPr>
            <w:tcW w:w="5353" w:type="dxa"/>
          </w:tcPr>
          <w:p w:rsidR="001D5E1C" w:rsidRPr="006549BC" w:rsidRDefault="009406A8" w:rsidP="00502C3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549BC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ข้อ ๑ ข้อบัญญัตินี้เรียกว่า  </w:t>
            </w:r>
            <w:r w:rsidRPr="006549BC">
              <w:rPr>
                <w:rFonts w:ascii="TH SarabunIT๙" w:hAnsi="TH SarabunIT๙" w:cs="TH SarabunIT๙"/>
                <w:spacing w:val="-4"/>
                <w:sz w:val="28"/>
              </w:rPr>
              <w:t>“</w:t>
            </w:r>
            <w:r w:rsidRPr="006549BC">
              <w:rPr>
                <w:rFonts w:ascii="TH SarabunIT๙" w:hAnsi="TH SarabunIT๙" w:cs="TH SarabunIT๙"/>
                <w:spacing w:val="-4"/>
                <w:sz w:val="28"/>
                <w:cs/>
              </w:rPr>
              <w:t>ข้อบัญญัติองค์การบริหารส่วนตำบล</w:t>
            </w:r>
            <w:r w:rsidRPr="006549BC">
              <w:rPr>
                <w:rFonts w:ascii="TH SarabunIT๙" w:hAnsi="TH SarabunIT๙" w:cs="TH SarabunIT๙"/>
                <w:sz w:val="28"/>
                <w:cs/>
              </w:rPr>
              <w:t xml:space="preserve">บางสัก </w:t>
            </w:r>
            <w:r w:rsidRPr="006549BC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เรื่อง </w:t>
            </w:r>
            <w:r w:rsidR="006549BC" w:rsidRPr="006549BC">
              <w:rPr>
                <w:rFonts w:ascii="TH SarabunIT๙" w:hAnsi="TH SarabunIT๙" w:cs="TH SarabunIT๙"/>
                <w:sz w:val="28"/>
                <w:cs/>
              </w:rPr>
              <w:t>การควบคุมแหล่งเพาะพันธุ์ยุงลาย</w:t>
            </w:r>
            <w:r w:rsidRPr="006549BC">
              <w:rPr>
                <w:rFonts w:ascii="TH SarabunIT๙" w:hAnsi="TH SarabunIT๙" w:cs="TH SarabunIT๙"/>
                <w:sz w:val="28"/>
                <w:cs/>
              </w:rPr>
              <w:t xml:space="preserve"> พ.ศ. 25๖๒</w:t>
            </w:r>
            <w:r w:rsidRPr="006549BC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851" w:type="dxa"/>
          </w:tcPr>
          <w:p w:rsidR="001D5E1C" w:rsidRPr="006549BC" w:rsidRDefault="001D5E1C" w:rsidP="001D5E1C">
            <w:pPr>
              <w:jc w:val="center"/>
            </w:pPr>
          </w:p>
        </w:tc>
        <w:tc>
          <w:tcPr>
            <w:tcW w:w="992" w:type="dxa"/>
          </w:tcPr>
          <w:p w:rsidR="001D5E1C" w:rsidRPr="006549BC" w:rsidRDefault="001D5E1C" w:rsidP="001D5E1C">
            <w:pPr>
              <w:jc w:val="center"/>
            </w:pPr>
          </w:p>
        </w:tc>
        <w:tc>
          <w:tcPr>
            <w:tcW w:w="2126" w:type="dxa"/>
          </w:tcPr>
          <w:p w:rsidR="001D5E1C" w:rsidRPr="006549BC" w:rsidRDefault="001D5E1C" w:rsidP="001D5E1C">
            <w:pPr>
              <w:jc w:val="center"/>
            </w:pPr>
          </w:p>
        </w:tc>
        <w:tc>
          <w:tcPr>
            <w:tcW w:w="992" w:type="dxa"/>
          </w:tcPr>
          <w:p w:rsidR="001D5E1C" w:rsidRPr="006549BC" w:rsidRDefault="001D5E1C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3669CA" w:rsidRPr="006549BC" w:rsidRDefault="009406A8" w:rsidP="00502C3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549BC">
              <w:rPr>
                <w:rFonts w:ascii="TH SarabunIT๙" w:hAnsi="TH SarabunIT๙" w:cs="TH SarabunIT๙"/>
                <w:sz w:val="28"/>
                <w:cs/>
              </w:rPr>
              <w:t>ข้อ ๒ ข้อบัญญัตินี้ให้ใช้บังคับในเขตองค์การบริหารส่วนตำบลบางสัก ตั้งแต่วันถัดจากวันประกาศในราชกิจจา</w:t>
            </w:r>
            <w:proofErr w:type="spellStart"/>
            <w:r w:rsidRPr="006549BC">
              <w:rPr>
                <w:rFonts w:ascii="TH SarabunIT๙" w:hAnsi="TH SarabunIT๙" w:cs="TH SarabunIT๙"/>
                <w:sz w:val="28"/>
                <w:cs/>
              </w:rPr>
              <w:t>นุเบกษา</w:t>
            </w:r>
            <w:proofErr w:type="spellEnd"/>
            <w:r w:rsidRPr="006549BC">
              <w:rPr>
                <w:rFonts w:ascii="TH SarabunIT๙" w:hAnsi="TH SarabunIT๙" w:cs="TH SarabunIT๙"/>
                <w:sz w:val="28"/>
                <w:cs/>
              </w:rPr>
              <w:t>เป็นต้นไป</w:t>
            </w:r>
          </w:p>
        </w:tc>
        <w:tc>
          <w:tcPr>
            <w:tcW w:w="851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2126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</w:tcPr>
          <w:p w:rsidR="003669CA" w:rsidRPr="006549BC" w:rsidRDefault="009406A8" w:rsidP="00502C39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549BC">
              <w:rPr>
                <w:rFonts w:ascii="TH SarabunIT๙" w:hAnsi="TH SarabunIT๙" w:cs="TH SarabunIT๙"/>
                <w:sz w:val="28"/>
                <w:cs/>
              </w:rPr>
              <w:t>ข้อ ๓ บรรดาข้อบัญญัติ  ประกาศ  ระเบียบ  หรือคำสั่งอื่นใดในส่วนที่ได้ตราไว้แล้วในข้อบัญญัตินี้ หรือซึ่งขัดหรือแย้งกับข้อบัญญัตินี้ ให้ใช้ข้อบัญญัตินี้แทน</w:t>
            </w:r>
          </w:p>
        </w:tc>
        <w:tc>
          <w:tcPr>
            <w:tcW w:w="851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  <w:tc>
          <w:tcPr>
            <w:tcW w:w="2126" w:type="dxa"/>
          </w:tcPr>
          <w:p w:rsidR="003669CA" w:rsidRPr="00751218" w:rsidRDefault="003669CA" w:rsidP="001D5E1C">
            <w:pPr>
              <w:jc w:val="center"/>
            </w:pPr>
          </w:p>
        </w:tc>
        <w:tc>
          <w:tcPr>
            <w:tcW w:w="992" w:type="dxa"/>
          </w:tcPr>
          <w:p w:rsidR="003669CA" w:rsidRDefault="003669CA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bottom w:val="single" w:sz="4" w:space="0" w:color="000000" w:themeColor="text1"/>
            </w:tcBorders>
          </w:tcPr>
          <w:p w:rsidR="006549BC" w:rsidRPr="006549BC" w:rsidRDefault="006549BC" w:rsidP="006549BC">
            <w:pPr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๔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ในข้อบัญญัตินี้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</w:p>
          <w:p w:rsidR="006549BC" w:rsidRPr="006549BC" w:rsidRDefault="006549BC" w:rsidP="006549BC">
            <w:pPr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</w:rPr>
              <w:t>“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มูลฝอย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”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หมายความว่า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 xml:space="preserve">เศษกระดาษ เศษผ้า เศษอาหาร เศษสินค้า เศษวัตถุ ถุงพลาสติกภาชนะที่ใส่อาหาร เถ้า มูลสัตว์ ซากสัตว์ หรือสิ่งอื่นใดที่เก็บกวาดจากถนน ตลาด ที่เลี้ยงสัตว์ หรือที่อื่น และหมายความรวมถึงมูลฝอยติดเชื้อ มูลฝอยที่เป็นพิษหรืออันตรายจากชุมชน </w:t>
            </w:r>
          </w:p>
          <w:p w:rsidR="006549BC" w:rsidRPr="006549BC" w:rsidRDefault="006549BC" w:rsidP="006549BC">
            <w:pPr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</w:rPr>
              <w:t>“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อาคาร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”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หมายความว่า ตึก บ้าน เรือน โรง ร้าน แพ คลังสินค้า สำนักงาน หรือสิ่งที่สร้างขึ้นอย่างอื่นซึ่งบุคคลอาจเข้าอยู่หรือเข้าใช้สอยได้</w:t>
            </w:r>
          </w:p>
          <w:p w:rsidR="006549BC" w:rsidRPr="006549BC" w:rsidRDefault="006549BC" w:rsidP="006549BC">
            <w:pPr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</w:rPr>
              <w:t>“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ที่หรือทางสาธารณะ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” 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หมายความว่า สถานที่หรือทางซึ่งมิใช่เป็นของเอกชนและประชาชนสามารถใช้ประโยชน์หรือใช้สัญจรได้</w:t>
            </w:r>
          </w:p>
          <w:p w:rsidR="006549BC" w:rsidRPr="006549BC" w:rsidRDefault="006549BC" w:rsidP="006549BC">
            <w:pPr>
              <w:jc w:val="thaiDistribute"/>
              <w:rPr>
                <w:rFonts w:ascii="TH SarabunIT๙" w:eastAsia="Cordia New" w:hAnsi="TH SarabunIT๙" w:cs="TH SarabunIT๙"/>
                <w:sz w:val="28"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</w:rPr>
              <w:t>“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แหล่งเพาะพันธุ์ยุงลาย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”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หมายความว่า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สภาวะที่มีน้ำขังได้ในระยะเวลาที่เกินกว่าเจ็ดวันซึ่งยุงลายสามารถวางไข่และพัฒนาเป็นลูกน้ำได้</w:t>
            </w:r>
          </w:p>
          <w:p w:rsidR="006549BC" w:rsidRPr="006549BC" w:rsidRDefault="006549BC" w:rsidP="006549B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</w:rPr>
              <w:t>“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เจ้าพนักงานท้องถิ่น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”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หมายความว่า นายกองค์การบริหารส่วนตำบลบางสัก</w:t>
            </w:r>
          </w:p>
          <w:p w:rsidR="009406A8" w:rsidRPr="006549BC" w:rsidRDefault="006549BC" w:rsidP="006549BC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</w:rPr>
              <w:t>“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เจ้าพนักงานสาธารณสุข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”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หมายความว่า เจ้าพนักงานซึ่งได้รับการแต่งตั้งจากรัฐมนตรีว่าการกระทรวงสาธารณสุขให้ปฏิบัติการตามพระราชบัญญัติการสาธารณสุข พ.ศ. ๒๕๓๕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bottom w:val="single" w:sz="4" w:space="0" w:color="auto"/>
            </w:tcBorders>
          </w:tcPr>
          <w:p w:rsidR="009406A8" w:rsidRPr="006549BC" w:rsidRDefault="006549BC" w:rsidP="00502C3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๕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ห้ามมิให้ผู้ใดทิ้งหรือทำให้มีขึ้นซึ่งมูลฝอยที่อาจเป็นแหล่งเพาะพันธุ์ยุงลาย อาทิ กระป๋อง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กะลา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ยางรถยนต์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หรือมูลฝอยอื่นๆ ที่ขังน้ำได้ในที่หรือทางสาธารณะ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เว้นแต่ในที่หรือในถังรองรับมูลฝอยที่องค์การบริหารส่วนตำบลบางสักจัดไว้ให้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6549BC" w:rsidRDefault="006549BC" w:rsidP="006549B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๖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จ้าของหรือผู้ครอบครองอาคารหรือเคหสถานต้องเก็บกวาดและดูแลมิให้มีมูลฝอยที่อาจเป็นแหล่งเพาะพันธุ์ยุงลาย อาทิ กระป๋อง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กะลา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ยางรถยนต์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หรือมูลฝอยอื่นๆ ที่ขังน้ำได้ในบริเวณอาคารหรือเคหสถาน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รวมทั้งบริเวณรอบๆ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ทั้งนี้โดยเก็บลงถังมูลฝอยที่มีฝาปิดหรือบรรจุถุงพลาสติกที่มีการผูกรัดปากถุงหรือวิธีการอื่นใดที่เจ้าพนักงานสาธารณสุขแนะนำ</w:t>
            </w:r>
          </w:p>
          <w:p w:rsidR="006549BC" w:rsidRPr="006549BC" w:rsidRDefault="006549BC" w:rsidP="006549BC">
            <w:pPr>
              <w:ind w:firstLine="567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ในกรณีที่องค์การบริหารส่วนตำบลบางสัก ให้บริการเก็บขนมูลฝอยเพื่อนำไปกำจัด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เจ้าของอาคารหรือเคหสถานมีหน้าที่เสียค่าธรรมเนียมตามข้อบัญญัติว่าด้วยการจัดการมูลฝอยด้วย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6549BC" w:rsidRDefault="006549BC" w:rsidP="006549BC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lastRenderedPageBreak/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๗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เจ้าของหรือผู้ครอบครอง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อาคาร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เคหสถาน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หรือสถานที่ใดๆ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ที่มีแหล่งน้ำที่อาจเป็นแหล่งเพาะพันธุ์ยุงลายจะต้องดูแลมิให้เป็นแหล่งเพาะพันธุ์ยุงลาย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6549BC" w:rsidRDefault="006549BC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๘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เจ้าของหรือผู้ครอบครอง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อาคาร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เคหะสถาน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ต้องดูแลทำความสะอาดและเปลี่ยนน้ำในแจกัน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ถ้วยรองขาตู้กับข้าว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ภาชนะอื่น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ๆ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ที่มีน้ำขัง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อย่างน้อยทุกเจ็ดวัน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หรือใส่สารที่ป้องกันการวางไข่ของยุงได้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และจัดให้มีฝาปิดตุ่มน้ำที่มีอยู่ในอาคารและเคหสถาน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รวมทั้งข้อปฏิบัติอื่นๆที่องค์การบริหารส่วนตำบลบางสักประกาศกำหนด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6549BC" w:rsidRDefault="006549BC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ในกรณีที่องค์การบริหารส่วนตำบลบางสักได้จัดเจ้าหน้าที่ไปทำการกำจัดยุงในอาคาร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หรือเคหสถาน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หรือสถานที่ใดๆ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เจ้าของหรือผู้ครอบครองอาคาร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เคหสถาน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หรือสถานที่นั้น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จะต้องให้ความร่วมมือและอำนายความสะดวกตามสมควร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9406A8" w:rsidRPr="006549BC" w:rsidRDefault="006549BC" w:rsidP="006549BC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๑๐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ผู้ใดฝ่าฝืนข้อ ๕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และข้อ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๖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ต้องระวางโทษตามมาตรา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๗๓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วรรคสองแห่งพระราชบัญญัติการสาธารณสุข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พ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>.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ศ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.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๒๕๓๕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6549BC" w:rsidRDefault="006549BC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๑๑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ผู้ใดฝ่าฝืนข้อ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๗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๘ และข้อ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๙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ต้องระวางโทษปรับไม่เกินหนึ่งพันบาท</w:t>
            </w:r>
          </w:p>
        </w:tc>
        <w:tc>
          <w:tcPr>
            <w:tcW w:w="851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2126" w:type="dxa"/>
          </w:tcPr>
          <w:p w:rsidR="009406A8" w:rsidRDefault="009406A8" w:rsidP="001D5E1C">
            <w:pPr>
              <w:jc w:val="center"/>
            </w:pPr>
          </w:p>
        </w:tc>
        <w:tc>
          <w:tcPr>
            <w:tcW w:w="992" w:type="dxa"/>
          </w:tcPr>
          <w:p w:rsidR="009406A8" w:rsidRDefault="009406A8" w:rsidP="001D5E1C">
            <w:pPr>
              <w:jc w:val="center"/>
            </w:pPr>
          </w:p>
        </w:tc>
      </w:tr>
      <w:tr w:rsidR="00751218" w:rsidTr="00751218">
        <w:trPr>
          <w:trHeight w:val="388"/>
        </w:trPr>
        <w:tc>
          <w:tcPr>
            <w:tcW w:w="5353" w:type="dxa"/>
            <w:tcBorders>
              <w:top w:val="single" w:sz="4" w:space="0" w:color="auto"/>
              <w:bottom w:val="single" w:sz="4" w:space="0" w:color="auto"/>
            </w:tcBorders>
          </w:tcPr>
          <w:p w:rsidR="000B0F0A" w:rsidRPr="006549BC" w:rsidRDefault="006549BC" w:rsidP="00502C39">
            <w:pPr>
              <w:spacing w:line="340" w:lineRule="exact"/>
              <w:jc w:val="thaiDistribute"/>
              <w:rPr>
                <w:rFonts w:ascii="TH SarabunIT๙" w:hAnsi="TH SarabunIT๙" w:cs="TH SarabunIT๙"/>
                <w:spacing w:val="6"/>
                <w:sz w:val="28"/>
                <w:cs/>
              </w:rPr>
            </w:pP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ข้อ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๑๒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ให้นายกองค์การบริหารส่วนตำบลบางสักรักษาการให้เป็นไปตามข้อบัญญัตินี้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และให้มีอำนาจออกระเบียบ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ประกาศ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หรือคำสั่ง</w:t>
            </w:r>
            <w:r w:rsidRPr="006549BC">
              <w:rPr>
                <w:rFonts w:ascii="TH SarabunIT๙" w:eastAsia="Cordia New" w:hAnsi="TH SarabunIT๙" w:cs="TH SarabunIT๙"/>
                <w:sz w:val="28"/>
              </w:rPr>
              <w:t xml:space="preserve"> </w:t>
            </w:r>
            <w:r w:rsidRPr="006549BC">
              <w:rPr>
                <w:rFonts w:ascii="TH SarabunIT๙" w:eastAsia="Cordia New" w:hAnsi="TH SarabunIT๙" w:cs="TH SarabunIT๙"/>
                <w:sz w:val="28"/>
                <w:cs/>
              </w:rPr>
              <w:t>เพื่อปฏิบัติการให้เป็นไปตามข้อบัญญัตินี้</w:t>
            </w:r>
          </w:p>
        </w:tc>
        <w:tc>
          <w:tcPr>
            <w:tcW w:w="851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2126" w:type="dxa"/>
          </w:tcPr>
          <w:p w:rsidR="000B0F0A" w:rsidRDefault="000B0F0A" w:rsidP="001D5E1C">
            <w:pPr>
              <w:jc w:val="center"/>
            </w:pPr>
          </w:p>
        </w:tc>
        <w:tc>
          <w:tcPr>
            <w:tcW w:w="992" w:type="dxa"/>
          </w:tcPr>
          <w:p w:rsidR="000B0F0A" w:rsidRDefault="000B0F0A" w:rsidP="001D5E1C">
            <w:pPr>
              <w:jc w:val="center"/>
            </w:pPr>
          </w:p>
        </w:tc>
      </w:tr>
    </w:tbl>
    <w:p w:rsidR="001D5E1C" w:rsidRPr="001D5E1C" w:rsidRDefault="001D5E1C" w:rsidP="001D5E1C">
      <w:pPr>
        <w:jc w:val="center"/>
        <w:rPr>
          <w:cs/>
        </w:rPr>
      </w:pPr>
    </w:p>
    <w:sectPr w:rsidR="001D5E1C" w:rsidRPr="001D5E1C" w:rsidSect="00751218"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D5E1C"/>
    <w:rsid w:val="000B0F0A"/>
    <w:rsid w:val="001D5E1C"/>
    <w:rsid w:val="001F13D7"/>
    <w:rsid w:val="002518D9"/>
    <w:rsid w:val="002F4030"/>
    <w:rsid w:val="00313908"/>
    <w:rsid w:val="003669CA"/>
    <w:rsid w:val="003A2D41"/>
    <w:rsid w:val="003C5A3D"/>
    <w:rsid w:val="00502C39"/>
    <w:rsid w:val="00566EDE"/>
    <w:rsid w:val="00582D59"/>
    <w:rsid w:val="00620510"/>
    <w:rsid w:val="00621548"/>
    <w:rsid w:val="006549BC"/>
    <w:rsid w:val="00751218"/>
    <w:rsid w:val="00756905"/>
    <w:rsid w:val="00927DAC"/>
    <w:rsid w:val="009406A8"/>
    <w:rsid w:val="009855E1"/>
    <w:rsid w:val="00A35FA2"/>
    <w:rsid w:val="00A94E29"/>
    <w:rsid w:val="00AD377F"/>
    <w:rsid w:val="00C0621F"/>
    <w:rsid w:val="00C31AD1"/>
    <w:rsid w:val="00DE7C3F"/>
    <w:rsid w:val="00DF52AC"/>
    <w:rsid w:val="00E02EAF"/>
    <w:rsid w:val="00ED2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D5E1C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1D5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KKD Windows Se7en V1</cp:lastModifiedBy>
  <cp:revision>2</cp:revision>
  <dcterms:created xsi:type="dcterms:W3CDTF">2019-03-22T01:58:00Z</dcterms:created>
  <dcterms:modified xsi:type="dcterms:W3CDTF">2019-03-22T01:58:00Z</dcterms:modified>
</cp:coreProperties>
</file>